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B6933" w14:textId="47A70918" w:rsidR="00314CD9" w:rsidRPr="00314CD9" w:rsidRDefault="00314CD9" w:rsidP="00314CD9">
      <w:pPr>
        <w:jc w:val="both"/>
        <w:rPr>
          <w:rFonts w:ascii="Bookman Old Style" w:hAnsi="Bookman Old Style"/>
          <w:b/>
          <w:bCs/>
          <w:sz w:val="24"/>
          <w:szCs w:val="24"/>
        </w:rPr>
      </w:pPr>
      <w:r w:rsidRPr="00314CD9">
        <w:rPr>
          <w:rFonts w:ascii="Bookman Old Style" w:hAnsi="Bookman Old Style"/>
          <w:b/>
          <w:bCs/>
          <w:sz w:val="24"/>
          <w:szCs w:val="24"/>
        </w:rPr>
        <w:t>C</w:t>
      </w:r>
      <w:r w:rsidRPr="00314CD9">
        <w:rPr>
          <w:rFonts w:ascii="Bookman Old Style" w:hAnsi="Bookman Old Style"/>
          <w:b/>
          <w:bCs/>
          <w:sz w:val="24"/>
          <w:szCs w:val="24"/>
        </w:rPr>
        <w:t>larification</w:t>
      </w:r>
    </w:p>
    <w:p w14:paraId="415F8E16" w14:textId="77777777" w:rsidR="00314CD9" w:rsidRPr="00314CD9" w:rsidRDefault="00314CD9" w:rsidP="00314CD9">
      <w:pPr>
        <w:numPr>
          <w:ilvl w:val="0"/>
          <w:numId w:val="3"/>
        </w:numPr>
        <w:jc w:val="both"/>
        <w:rPr>
          <w:rFonts w:ascii="Bookman Old Style" w:hAnsi="Bookman Old Style"/>
          <w:sz w:val="24"/>
          <w:szCs w:val="24"/>
        </w:rPr>
      </w:pPr>
      <w:r w:rsidRPr="00314CD9">
        <w:rPr>
          <w:rFonts w:ascii="Bookman Old Style" w:hAnsi="Bookman Old Style"/>
          <w:sz w:val="24"/>
          <w:szCs w:val="24"/>
        </w:rPr>
        <w:t>The specifications provided for Access Points, Controller, and Switches appear to be tailored to </w:t>
      </w:r>
      <w:r w:rsidRPr="00314CD9">
        <w:rPr>
          <w:rFonts w:ascii="Bookman Old Style" w:hAnsi="Bookman Old Style"/>
          <w:b/>
          <w:bCs/>
          <w:sz w:val="24"/>
          <w:szCs w:val="24"/>
        </w:rPr>
        <w:t>Huawei products</w:t>
      </w:r>
      <w:r w:rsidRPr="00314CD9">
        <w:rPr>
          <w:rFonts w:ascii="Bookman Old Style" w:hAnsi="Bookman Old Style"/>
          <w:sz w:val="24"/>
          <w:szCs w:val="24"/>
        </w:rPr>
        <w:t>. As an authorized Juniper partner, we would like to know if proposals with slight deviations from the listed specs will be considered, provided the solution offered is enterprise-grade, fully functional, and meets the intent and performance requirements outlined in the RFP.</w:t>
      </w:r>
    </w:p>
    <w:p w14:paraId="09DAC38D" w14:textId="77777777" w:rsidR="00314CD9" w:rsidRPr="00314CD9" w:rsidRDefault="00314CD9" w:rsidP="00314CD9">
      <w:pPr>
        <w:jc w:val="both"/>
        <w:rPr>
          <w:rFonts w:ascii="Bookman Old Style" w:hAnsi="Bookman Old Style"/>
          <w:sz w:val="24"/>
          <w:szCs w:val="24"/>
        </w:rPr>
      </w:pPr>
      <w:r w:rsidRPr="00314CD9">
        <w:rPr>
          <w:rFonts w:ascii="Bookman Old Style" w:hAnsi="Bookman Old Style"/>
          <w:b/>
          <w:bCs/>
          <w:sz w:val="24"/>
          <w:szCs w:val="24"/>
        </w:rPr>
        <w:t>Response/Clarification</w:t>
      </w:r>
      <w:r w:rsidRPr="00314CD9">
        <w:rPr>
          <w:rFonts w:ascii="Bookman Old Style" w:hAnsi="Bookman Old Style"/>
          <w:sz w:val="24"/>
          <w:szCs w:val="24"/>
        </w:rPr>
        <w:t>: We will accept if the deviation or specification you provide is better and higher version than the listed requirement.</w:t>
      </w:r>
      <w:r w:rsidRPr="00314CD9">
        <w:rPr>
          <w:rFonts w:ascii="Bookman Old Style" w:hAnsi="Bookman Old Style"/>
          <w:sz w:val="24"/>
          <w:szCs w:val="24"/>
        </w:rPr>
        <w:br/>
      </w:r>
    </w:p>
    <w:p w14:paraId="288CBEBB" w14:textId="77777777" w:rsidR="00314CD9" w:rsidRPr="00314CD9" w:rsidRDefault="00314CD9" w:rsidP="00314CD9">
      <w:pPr>
        <w:numPr>
          <w:ilvl w:val="0"/>
          <w:numId w:val="4"/>
        </w:numPr>
        <w:jc w:val="both"/>
        <w:rPr>
          <w:rFonts w:ascii="Bookman Old Style" w:hAnsi="Bookman Old Style"/>
          <w:sz w:val="24"/>
          <w:szCs w:val="24"/>
        </w:rPr>
      </w:pPr>
      <w:r w:rsidRPr="00314CD9">
        <w:rPr>
          <w:rFonts w:ascii="Bookman Old Style" w:hAnsi="Bookman Old Style"/>
          <w:sz w:val="24"/>
          <w:szCs w:val="24"/>
        </w:rPr>
        <w:t>Additionally, considering the availability of sufficient hardware resources at RICBL, we would like to propose a software-based wireless controller that can be deployed as a virtual machine (VM), allowing for High Availability features. Please confirm whether this option would be acceptable. If a hardware-based controller is mandatory, achieving HA would require the procurement of an additional physical device.</w:t>
      </w:r>
    </w:p>
    <w:p w14:paraId="3A7DE2DA" w14:textId="77777777" w:rsidR="00314CD9" w:rsidRPr="00314CD9" w:rsidRDefault="00314CD9" w:rsidP="00314CD9">
      <w:pPr>
        <w:jc w:val="both"/>
        <w:rPr>
          <w:rFonts w:ascii="Bookman Old Style" w:hAnsi="Bookman Old Style"/>
          <w:sz w:val="24"/>
          <w:szCs w:val="24"/>
        </w:rPr>
      </w:pPr>
      <w:r w:rsidRPr="00314CD9">
        <w:rPr>
          <w:rFonts w:ascii="Bookman Old Style" w:hAnsi="Bookman Old Style"/>
          <w:b/>
          <w:bCs/>
          <w:sz w:val="24"/>
          <w:szCs w:val="24"/>
        </w:rPr>
        <w:t>Response/Clarification</w:t>
      </w:r>
      <w:r w:rsidRPr="00314CD9">
        <w:rPr>
          <w:rFonts w:ascii="Bookman Old Style" w:hAnsi="Bookman Old Style"/>
          <w:sz w:val="24"/>
          <w:szCs w:val="24"/>
        </w:rPr>
        <w:t>: We prefer physical device with the listed requirement.</w:t>
      </w:r>
    </w:p>
    <w:p w14:paraId="6E154129" w14:textId="77777777" w:rsidR="00ED433F" w:rsidRPr="00314CD9" w:rsidRDefault="00ED433F" w:rsidP="00314CD9">
      <w:pPr>
        <w:jc w:val="both"/>
        <w:rPr>
          <w:rFonts w:ascii="Bookman Old Style" w:hAnsi="Bookman Old Style"/>
          <w:sz w:val="24"/>
          <w:szCs w:val="24"/>
        </w:rPr>
      </w:pPr>
    </w:p>
    <w:sectPr w:rsidR="00ED433F" w:rsidRPr="00314C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57BC"/>
    <w:multiLevelType w:val="multilevel"/>
    <w:tmpl w:val="2A683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5E6106"/>
    <w:multiLevelType w:val="multilevel"/>
    <w:tmpl w:val="D71040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3B66AC"/>
    <w:multiLevelType w:val="multilevel"/>
    <w:tmpl w:val="2006F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C54288"/>
    <w:multiLevelType w:val="multilevel"/>
    <w:tmpl w:val="264C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9376658">
    <w:abstractNumId w:val="3"/>
  </w:num>
  <w:num w:numId="2" w16cid:durableId="268247159">
    <w:abstractNumId w:val="1"/>
  </w:num>
  <w:num w:numId="3" w16cid:durableId="454181856">
    <w:abstractNumId w:val="0"/>
  </w:num>
  <w:num w:numId="4" w16cid:durableId="1110318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D9"/>
    <w:rsid w:val="00314CD9"/>
    <w:rsid w:val="004426C2"/>
    <w:rsid w:val="00660767"/>
    <w:rsid w:val="00BB307A"/>
    <w:rsid w:val="00ED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18701"/>
  <w15:chartTrackingRefBased/>
  <w15:docId w15:val="{EBE688E5-4F4B-4299-BCFE-3CD8E9A7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C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C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C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C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C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C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C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C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C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C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C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C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C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C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C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7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2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5354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750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2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28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886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9017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886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SONAM WANGCHUK</dc:creator>
  <cp:keywords/>
  <dc:description/>
  <cp:lastModifiedBy>MR. SONAM WANGCHUK</cp:lastModifiedBy>
  <cp:revision>1</cp:revision>
  <dcterms:created xsi:type="dcterms:W3CDTF">2025-04-16T06:07:00Z</dcterms:created>
  <dcterms:modified xsi:type="dcterms:W3CDTF">2025-04-16T06:08:00Z</dcterms:modified>
</cp:coreProperties>
</file>